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A8" w:rsidRDefault="00654B11">
      <w:r>
        <w:rPr>
          <w:noProof/>
          <w:lang w:eastAsia="it-IT"/>
        </w:rPr>
        <w:drawing>
          <wp:inline distT="0" distB="0" distL="0" distR="0">
            <wp:extent cx="6120130" cy="2134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rim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B11" w:rsidRDefault="00654B11"/>
    <w:p w:rsidR="00654B11" w:rsidRDefault="00654B11" w:rsidP="00654B11">
      <w:pPr>
        <w:jc w:val="center"/>
        <w:rPr>
          <w:rStyle w:val="Enfasigrassetto"/>
          <w:rFonts w:ascii="Times New Roman" w:hAnsi="Times New Roman" w:cs="Times New Roman"/>
          <w:sz w:val="36"/>
          <w:szCs w:val="36"/>
        </w:rPr>
      </w:pPr>
      <w:bookmarkStart w:id="0" w:name="_GoBack"/>
      <w:r w:rsidRPr="00654B11">
        <w:rPr>
          <w:rStyle w:val="Enfasigrassetto"/>
          <w:rFonts w:ascii="Times New Roman" w:hAnsi="Times New Roman" w:cs="Times New Roman"/>
          <w:sz w:val="36"/>
          <w:szCs w:val="36"/>
        </w:rPr>
        <w:t>CORSO DI FORMAZIONE LAVORATORI</w:t>
      </w:r>
      <w:r>
        <w:rPr>
          <w:rStyle w:val="Enfasigrassetto"/>
          <w:rFonts w:ascii="Times New Roman" w:hAnsi="Times New Roman" w:cs="Times New Roman"/>
          <w:sz w:val="36"/>
          <w:szCs w:val="36"/>
        </w:rPr>
        <w:t xml:space="preserve"> </w:t>
      </w:r>
      <w:r w:rsidRPr="00654B11">
        <w:rPr>
          <w:rStyle w:val="Enfasigrassetto"/>
          <w:rFonts w:ascii="Times New Roman" w:hAnsi="Times New Roman" w:cs="Times New Roman"/>
          <w:sz w:val="36"/>
          <w:szCs w:val="36"/>
        </w:rPr>
        <w:t xml:space="preserve"> – LIVELLO DI RISCHIO ALTO</w:t>
      </w:r>
      <w:r w:rsidR="00CA0102">
        <w:rPr>
          <w:rStyle w:val="Enfasigrassetto"/>
          <w:rFonts w:ascii="Times New Roman" w:hAnsi="Times New Roman" w:cs="Times New Roman"/>
          <w:sz w:val="36"/>
          <w:szCs w:val="36"/>
        </w:rPr>
        <w:t xml:space="preserve"> </w:t>
      </w:r>
      <w:bookmarkEnd w:id="0"/>
      <w:r w:rsidR="00CA0102">
        <w:rPr>
          <w:rStyle w:val="Enfasigrassetto"/>
          <w:rFonts w:ascii="Times New Roman" w:hAnsi="Times New Roman" w:cs="Times New Roman"/>
          <w:sz w:val="36"/>
          <w:szCs w:val="36"/>
        </w:rPr>
        <w:t>(16 ore)</w:t>
      </w:r>
    </w:p>
    <w:p w:rsidR="00654B11" w:rsidRDefault="00654B11" w:rsidP="00654B11">
      <w:pPr>
        <w:jc w:val="center"/>
        <w:rPr>
          <w:rFonts w:ascii="Times New Roman" w:hAnsi="Times New Roman" w:cs="Times New Roman"/>
        </w:rPr>
      </w:pPr>
      <w:r w:rsidRPr="00654B11">
        <w:rPr>
          <w:rFonts w:ascii="Times New Roman" w:hAnsi="Times New Roman" w:cs="Times New Roman"/>
        </w:rPr>
        <w:t xml:space="preserve">ai sensi del </w:t>
      </w:r>
      <w:proofErr w:type="spellStart"/>
      <w:r w:rsidRPr="00654B11">
        <w:rPr>
          <w:rFonts w:ascii="Times New Roman" w:hAnsi="Times New Roman" w:cs="Times New Roman"/>
        </w:rPr>
        <w:t>D.Lgs.</w:t>
      </w:r>
      <w:proofErr w:type="spellEnd"/>
      <w:r w:rsidRPr="00654B11">
        <w:rPr>
          <w:rFonts w:ascii="Times New Roman" w:hAnsi="Times New Roman" w:cs="Times New Roman"/>
        </w:rPr>
        <w:t xml:space="preserve"> 81/08 e </w:t>
      </w:r>
      <w:proofErr w:type="spellStart"/>
      <w:r w:rsidRPr="00654B11">
        <w:rPr>
          <w:rFonts w:ascii="Times New Roman" w:hAnsi="Times New Roman" w:cs="Times New Roman"/>
        </w:rPr>
        <w:t>s.m.i.</w:t>
      </w:r>
      <w:proofErr w:type="spellEnd"/>
    </w:p>
    <w:p w:rsidR="00654B11" w:rsidRDefault="00654B11" w:rsidP="00654B11">
      <w:pPr>
        <w:jc w:val="center"/>
        <w:rPr>
          <w:rFonts w:ascii="Times New Roman" w:hAnsi="Times New Roman" w:cs="Times New Roman"/>
        </w:rPr>
      </w:pPr>
    </w:p>
    <w:p w:rsidR="00654B11" w:rsidRPr="0075588B" w:rsidRDefault="00654B11" w:rsidP="00654B11">
      <w:pPr>
        <w:pStyle w:val="Titolo3"/>
        <w:rPr>
          <w:rFonts w:ascii="Times New Roman" w:hAnsi="Times New Roman" w:cs="Times New Roman"/>
        </w:rPr>
      </w:pPr>
      <w:r w:rsidRPr="0075588B">
        <w:rPr>
          <w:rFonts w:ascii="Times New Roman" w:hAnsi="Times New Roman" w:cs="Times New Roman"/>
          <w:color w:val="FF0000"/>
        </w:rPr>
        <w:t>PREMESSA</w:t>
      </w:r>
    </w:p>
    <w:p w:rsidR="00654B11" w:rsidRDefault="00654B11" w:rsidP="00654B11">
      <w:pPr>
        <w:pStyle w:val="NormaleWeb"/>
        <w:jc w:val="both"/>
      </w:pPr>
      <w:r>
        <w:t xml:space="preserve">Il corso (obbligatorio ai sensi del </w:t>
      </w:r>
      <w:proofErr w:type="spellStart"/>
      <w:r>
        <w:t>D.Lgs.</w:t>
      </w:r>
      <w:proofErr w:type="spellEnd"/>
      <w:r>
        <w:t xml:space="preserve"> 81/08 e </w:t>
      </w:r>
      <w:proofErr w:type="spellStart"/>
      <w:r>
        <w:t>s.m.i.</w:t>
      </w:r>
      <w:proofErr w:type="spellEnd"/>
      <w:r>
        <w:t xml:space="preserve">) si propone di fornire ai lavoratori i principi generali della legge in materia di salute e sicurezza sui luoghi di lavoro in Italia ed in Europa. La formazione dei lavoratori è finalizzata a creare consapevolezza e cultura sui rischi e sulle misure di sicurezza da applicare per prevenire o difendere dagli infortuni. L’art. 37 del </w:t>
      </w:r>
      <w:proofErr w:type="spellStart"/>
      <w:r>
        <w:t>D.Lgs.</w:t>
      </w:r>
      <w:proofErr w:type="spellEnd"/>
      <w:r>
        <w:t xml:space="preserve"> 81/08 prevede che il Datore di lavoro formi tutti i suoi dipendenti, nel rispetto dei contenuti e della durata previsti dall’accordo tra il Ministro del lavoro e delle politiche sociali, il Ministro della salute, le Regioni e le Province autonome di Trento e Bolzano per la formazione dei lavoratori sanciti dalla Conferenza Stato Regioni in data 21/12/2011.</w:t>
      </w:r>
    </w:p>
    <w:p w:rsidR="00654B11" w:rsidRDefault="00654B11" w:rsidP="00654B11">
      <w:pPr>
        <w:pStyle w:val="NormaleWeb"/>
        <w:jc w:val="both"/>
      </w:pPr>
      <w:r>
        <w:t>In particolare, è prevista una durata dei corsi variabile in funzione del settore aziendale secondo la classificazione basata sui codici ATECO 2007 dell’Allegato II dell’Accordo Stato-Regioni del 21/12/2011: 8 ore (aziende ricadenti nella classificazione “rischio basso”), 12 ore (aziende ricadenti nel “rischio medio”) e 16 ore (aziende ricadenti nel “rischio alto”). Inoltre la formazione deve essere composta da un modulo di carattere “generale” e un modulo di carattere “specifico”. Quest’ultimo deve essere adattato ai rischi presenti nel settore merceologico al quale appartiene l’azienda.</w:t>
      </w:r>
    </w:p>
    <w:p w:rsidR="00654B11" w:rsidRDefault="00654B11" w:rsidP="00654B11">
      <w:pPr>
        <w:pStyle w:val="NormaleWeb"/>
        <w:jc w:val="both"/>
      </w:pPr>
      <w:r>
        <w:t xml:space="preserve">Il corso è aggiornato al D. </w:t>
      </w:r>
      <w:proofErr w:type="spellStart"/>
      <w:r>
        <w:t>Lgs</w:t>
      </w:r>
      <w:proofErr w:type="spellEnd"/>
      <w:r>
        <w:t>. 106/2009 ed è conforme a quanto stabilito nel Provvedimento Conferenza Stato-Regioni del 21/12/2011 pubblicato in GU n. 8 del 11/01/2012.</w:t>
      </w:r>
    </w:p>
    <w:p w:rsidR="00654B11" w:rsidRPr="0075588B" w:rsidRDefault="00654B11" w:rsidP="00654B11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OBIETTIVI</w:t>
      </w:r>
    </w:p>
    <w:p w:rsidR="00654B11" w:rsidRDefault="00654B11" w:rsidP="00654B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654B11">
        <w:rPr>
          <w:rFonts w:ascii="Times New Roman" w:hAnsi="Times New Roman" w:cs="Times New Roman"/>
          <w:sz w:val="24"/>
        </w:rPr>
        <w:t xml:space="preserve">L'obiettivo della </w:t>
      </w:r>
      <w:r w:rsidRPr="00654B11">
        <w:rPr>
          <w:rStyle w:val="Enfasigrassetto"/>
          <w:rFonts w:ascii="Times New Roman" w:hAnsi="Times New Roman" w:cs="Times New Roman"/>
          <w:sz w:val="24"/>
        </w:rPr>
        <w:t>formazione</w:t>
      </w:r>
      <w:r w:rsidRPr="00654B11">
        <w:rPr>
          <w:rFonts w:ascii="Times New Roman" w:hAnsi="Times New Roman" w:cs="Times New Roman"/>
          <w:sz w:val="24"/>
        </w:rPr>
        <w:t xml:space="preserve">, in rispetto </w:t>
      </w:r>
      <w:r w:rsidRPr="00654B11">
        <w:rPr>
          <w:rStyle w:val="Enfasigrassetto"/>
          <w:rFonts w:ascii="Times New Roman" w:hAnsi="Times New Roman" w:cs="Times New Roman"/>
          <w:sz w:val="24"/>
        </w:rPr>
        <w:t>dell'Accordo Stato Regioni</w:t>
      </w:r>
      <w:r w:rsidRPr="00654B11">
        <w:rPr>
          <w:rFonts w:ascii="Times New Roman" w:hAnsi="Times New Roman" w:cs="Times New Roman"/>
          <w:sz w:val="24"/>
        </w:rPr>
        <w:t xml:space="preserve"> in vigore dal 26 gennaio 2012 è fornire conoscenze e metodi ritenuti indispensabili per conoscere i </w:t>
      </w:r>
      <w:r w:rsidRPr="00654B11">
        <w:rPr>
          <w:rStyle w:val="Enfasigrassetto"/>
          <w:rFonts w:ascii="Times New Roman" w:hAnsi="Times New Roman" w:cs="Times New Roman"/>
          <w:sz w:val="24"/>
        </w:rPr>
        <w:t>rischi</w:t>
      </w:r>
      <w:r w:rsidRPr="00654B11">
        <w:rPr>
          <w:rFonts w:ascii="Times New Roman" w:hAnsi="Times New Roman" w:cs="Times New Roman"/>
          <w:sz w:val="24"/>
        </w:rPr>
        <w:t xml:space="preserve"> dello specifico lavoro del </w:t>
      </w:r>
      <w:r w:rsidRPr="00654B11">
        <w:rPr>
          <w:rStyle w:val="Enfasigrassetto"/>
          <w:rFonts w:ascii="Times New Roman" w:hAnsi="Times New Roman" w:cs="Times New Roman"/>
          <w:sz w:val="24"/>
        </w:rPr>
        <w:t>lavoratore</w:t>
      </w:r>
      <w:r w:rsidRPr="00654B11">
        <w:rPr>
          <w:rFonts w:ascii="Times New Roman" w:hAnsi="Times New Roman" w:cs="Times New Roman"/>
          <w:sz w:val="24"/>
        </w:rPr>
        <w:t xml:space="preserve"> di aziende di </w:t>
      </w:r>
      <w:r w:rsidRPr="00654B11">
        <w:rPr>
          <w:rStyle w:val="Enfasigrassetto"/>
          <w:rFonts w:ascii="Times New Roman" w:hAnsi="Times New Roman" w:cs="Times New Roman"/>
          <w:sz w:val="24"/>
        </w:rPr>
        <w:t xml:space="preserve">rischio alto </w:t>
      </w:r>
      <w:r w:rsidRPr="00654B11">
        <w:rPr>
          <w:rFonts w:ascii="Times New Roman" w:hAnsi="Times New Roman" w:cs="Times New Roman"/>
          <w:sz w:val="24"/>
        </w:rPr>
        <w:t xml:space="preserve">conoscere l’utilizzo dei dispositivi di protezione individuale e il quadro normativo che disciplina la </w:t>
      </w:r>
      <w:r w:rsidRPr="00654B11">
        <w:rPr>
          <w:rStyle w:val="Enfasigrassetto"/>
          <w:rFonts w:ascii="Times New Roman" w:hAnsi="Times New Roman" w:cs="Times New Roman"/>
          <w:sz w:val="24"/>
        </w:rPr>
        <w:t>sicurezza e salute sul lavoro</w:t>
      </w:r>
      <w:r w:rsidRPr="00654B11">
        <w:rPr>
          <w:rFonts w:ascii="Times New Roman" w:hAnsi="Times New Roman" w:cs="Times New Roman"/>
          <w:sz w:val="24"/>
        </w:rPr>
        <w:t xml:space="preserve">. La </w:t>
      </w:r>
      <w:r w:rsidRPr="00654B11">
        <w:rPr>
          <w:rStyle w:val="Enfasigrassetto"/>
          <w:rFonts w:ascii="Times New Roman" w:hAnsi="Times New Roman" w:cs="Times New Roman"/>
          <w:sz w:val="24"/>
        </w:rPr>
        <w:t>formazione</w:t>
      </w:r>
      <w:r w:rsidRPr="00654B11">
        <w:rPr>
          <w:rFonts w:ascii="Times New Roman" w:hAnsi="Times New Roman" w:cs="Times New Roman"/>
          <w:sz w:val="24"/>
        </w:rPr>
        <w:t xml:space="preserve"> </w:t>
      </w:r>
      <w:r w:rsidRPr="00654B11">
        <w:rPr>
          <w:rFonts w:ascii="Times New Roman" w:hAnsi="Times New Roman" w:cs="Times New Roman"/>
          <w:sz w:val="24"/>
        </w:rPr>
        <w:lastRenderedPageBreak/>
        <w:t xml:space="preserve">vuole inoltre sviluppare capacità analitiche (individuazione dei rischi), comportamentali (percezione del rischio). e </w:t>
      </w:r>
      <w:r>
        <w:rPr>
          <w:rFonts w:ascii="Times New Roman" w:hAnsi="Times New Roman" w:cs="Times New Roman"/>
          <w:sz w:val="24"/>
        </w:rPr>
        <w:t>f</w:t>
      </w:r>
      <w:r w:rsidRPr="00654B11">
        <w:rPr>
          <w:rFonts w:ascii="Times New Roman" w:hAnsi="Times New Roman" w:cs="Times New Roman"/>
          <w:sz w:val="24"/>
        </w:rPr>
        <w:t xml:space="preserve">ornire conoscenze generali sui concetti di </w:t>
      </w:r>
      <w:r w:rsidRPr="00654B11">
        <w:rPr>
          <w:rStyle w:val="Enfasigrassetto"/>
          <w:rFonts w:ascii="Times New Roman" w:hAnsi="Times New Roman" w:cs="Times New Roman"/>
          <w:sz w:val="24"/>
        </w:rPr>
        <w:t>danno</w:t>
      </w:r>
      <w:r w:rsidRPr="00654B11">
        <w:rPr>
          <w:rFonts w:ascii="Times New Roman" w:hAnsi="Times New Roman" w:cs="Times New Roman"/>
          <w:sz w:val="24"/>
        </w:rPr>
        <w:t xml:space="preserve">, </w:t>
      </w:r>
      <w:r w:rsidRPr="00654B11">
        <w:rPr>
          <w:rStyle w:val="Enfasigrassetto"/>
          <w:rFonts w:ascii="Times New Roman" w:hAnsi="Times New Roman" w:cs="Times New Roman"/>
          <w:sz w:val="24"/>
        </w:rPr>
        <w:t>rischio</w:t>
      </w:r>
      <w:r w:rsidRPr="00654B11">
        <w:rPr>
          <w:rFonts w:ascii="Times New Roman" w:hAnsi="Times New Roman" w:cs="Times New Roman"/>
          <w:sz w:val="24"/>
        </w:rPr>
        <w:t xml:space="preserve">, </w:t>
      </w:r>
      <w:r w:rsidRPr="00654B11">
        <w:rPr>
          <w:rStyle w:val="Enfasigrassetto"/>
          <w:rFonts w:ascii="Times New Roman" w:hAnsi="Times New Roman" w:cs="Times New Roman"/>
          <w:sz w:val="24"/>
        </w:rPr>
        <w:t>prevenzione</w:t>
      </w:r>
      <w:r w:rsidRPr="00654B11">
        <w:rPr>
          <w:rFonts w:ascii="Times New Roman" w:hAnsi="Times New Roman" w:cs="Times New Roman"/>
          <w:sz w:val="24"/>
        </w:rPr>
        <w:t>, fornire conoscenze rispetto alla legislazione e agli organi di vigilanza in materia di sicurezza e salute sul lavoro.</w:t>
      </w:r>
    </w:p>
    <w:p w:rsidR="00654B11" w:rsidRDefault="00654B11" w:rsidP="00654B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654B11" w:rsidRPr="0075588B" w:rsidRDefault="00654B11" w:rsidP="00654B11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DESTINATARI DEL CORSO</w:t>
      </w:r>
    </w:p>
    <w:p w:rsidR="00654B11" w:rsidRDefault="00654B11" w:rsidP="00654B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corso è diretto ai </w:t>
      </w:r>
      <w:r w:rsidRPr="00654B11">
        <w:rPr>
          <w:rFonts w:ascii="Times New Roman" w:hAnsi="Times New Roman" w:cs="Times New Roman"/>
          <w:b/>
          <w:sz w:val="24"/>
          <w:szCs w:val="24"/>
        </w:rPr>
        <w:t>Lavoratori</w:t>
      </w:r>
      <w:r w:rsidRPr="00654B11">
        <w:rPr>
          <w:rFonts w:ascii="Times New Roman" w:hAnsi="Times New Roman" w:cs="Times New Roman"/>
          <w:sz w:val="24"/>
          <w:szCs w:val="24"/>
        </w:rPr>
        <w:t xml:space="preserve"> definiti secondo l’art.2 del </w:t>
      </w:r>
      <w:proofErr w:type="spellStart"/>
      <w:r w:rsidRPr="00654B11">
        <w:rPr>
          <w:rFonts w:ascii="Times New Roman" w:hAnsi="Times New Roman" w:cs="Times New Roman"/>
          <w:b/>
          <w:sz w:val="24"/>
          <w:szCs w:val="24"/>
        </w:rPr>
        <w:t>Dlgs</w:t>
      </w:r>
      <w:proofErr w:type="spellEnd"/>
      <w:r w:rsidRPr="00654B11">
        <w:rPr>
          <w:rFonts w:ascii="Times New Roman" w:hAnsi="Times New Roman" w:cs="Times New Roman"/>
          <w:b/>
          <w:sz w:val="24"/>
          <w:szCs w:val="24"/>
        </w:rPr>
        <w:t xml:space="preserve"> 81/08</w:t>
      </w:r>
      <w:r w:rsidRPr="00654B11">
        <w:rPr>
          <w:rFonts w:ascii="Times New Roman" w:hAnsi="Times New Roman" w:cs="Times New Roman"/>
          <w:sz w:val="24"/>
          <w:szCs w:val="24"/>
        </w:rPr>
        <w:t xml:space="preserve"> di aziende classificate di rischio alto</w:t>
      </w:r>
    </w:p>
    <w:p w:rsidR="00654B11" w:rsidRDefault="00654B11" w:rsidP="00654B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B11" w:rsidRPr="0075588B" w:rsidRDefault="00654B11" w:rsidP="00654B11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METODOLOGIA DIDATTICA</w:t>
      </w:r>
    </w:p>
    <w:p w:rsidR="00654B11" w:rsidRDefault="00654B11" w:rsidP="00654B11">
      <w:pPr>
        <w:spacing w:before="100" w:beforeAutospacing="1" w:after="100" w:afterAutospacing="1" w:line="240" w:lineRule="auto"/>
        <w:jc w:val="both"/>
        <w:rPr>
          <w:rStyle w:val="Enfasigrassetto"/>
          <w:rFonts w:ascii="Times New Roman" w:hAnsi="Times New Roman" w:cs="Times New Roman"/>
          <w:sz w:val="24"/>
        </w:rPr>
      </w:pPr>
      <w:r w:rsidRPr="00654B11">
        <w:rPr>
          <w:rFonts w:ascii="Times New Roman" w:hAnsi="Times New Roman" w:cs="Times New Roman"/>
          <w:sz w:val="24"/>
        </w:rPr>
        <w:t xml:space="preserve">Saranno privilegiate </w:t>
      </w:r>
      <w:r w:rsidRPr="00654B11">
        <w:rPr>
          <w:rStyle w:val="Enfasigrassetto"/>
          <w:rFonts w:ascii="Times New Roman" w:hAnsi="Times New Roman" w:cs="Times New Roman"/>
          <w:sz w:val="24"/>
        </w:rPr>
        <w:t xml:space="preserve">metodologie </w:t>
      </w:r>
      <w:r w:rsidRPr="00654B11">
        <w:rPr>
          <w:rFonts w:ascii="Times New Roman" w:hAnsi="Times New Roman" w:cs="Times New Roman"/>
          <w:sz w:val="24"/>
        </w:rPr>
        <w:t xml:space="preserve">di apprendimento e insegnamento </w:t>
      </w:r>
      <w:r w:rsidRPr="00654B11">
        <w:rPr>
          <w:rStyle w:val="Enfasigrassetto"/>
          <w:rFonts w:ascii="Times New Roman" w:hAnsi="Times New Roman" w:cs="Times New Roman"/>
          <w:sz w:val="24"/>
        </w:rPr>
        <w:t>interattive</w:t>
      </w:r>
      <w:r w:rsidRPr="00654B1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favorendo</w:t>
      </w:r>
      <w:r w:rsidRPr="00654B11">
        <w:rPr>
          <w:rFonts w:ascii="Times New Roman" w:hAnsi="Times New Roman" w:cs="Times New Roman"/>
          <w:sz w:val="24"/>
        </w:rPr>
        <w:t xml:space="preserve"> metodologie di apprendimento basate sul </w:t>
      </w:r>
      <w:proofErr w:type="spellStart"/>
      <w:r w:rsidRPr="00654B11">
        <w:rPr>
          <w:rStyle w:val="Enfasigrassetto"/>
          <w:rFonts w:ascii="Times New Roman" w:hAnsi="Times New Roman" w:cs="Times New Roman"/>
          <w:sz w:val="24"/>
        </w:rPr>
        <w:t>problem</w:t>
      </w:r>
      <w:proofErr w:type="spellEnd"/>
      <w:r w:rsidRPr="00654B11">
        <w:rPr>
          <w:rStyle w:val="Enfasigrassetto"/>
          <w:rFonts w:ascii="Times New Roman" w:hAnsi="Times New Roman" w:cs="Times New Roman"/>
          <w:sz w:val="24"/>
        </w:rPr>
        <w:t xml:space="preserve"> </w:t>
      </w:r>
      <w:proofErr w:type="spellStart"/>
      <w:r w:rsidRPr="00654B11">
        <w:rPr>
          <w:rStyle w:val="Enfasigrassetto"/>
          <w:rFonts w:ascii="Times New Roman" w:hAnsi="Times New Roman" w:cs="Times New Roman"/>
          <w:sz w:val="24"/>
        </w:rPr>
        <w:t>solving</w:t>
      </w:r>
      <w:proofErr w:type="spellEnd"/>
      <w:r w:rsidRPr="00654B11">
        <w:rPr>
          <w:rStyle w:val="Enfasigrassetto"/>
          <w:rFonts w:ascii="Times New Roman" w:hAnsi="Times New Roman" w:cs="Times New Roman"/>
          <w:sz w:val="24"/>
        </w:rPr>
        <w:t> </w:t>
      </w:r>
      <w:r w:rsidRPr="00654B11">
        <w:rPr>
          <w:rFonts w:ascii="Times New Roman" w:hAnsi="Times New Roman" w:cs="Times New Roman"/>
          <w:sz w:val="24"/>
        </w:rPr>
        <w:t>applicate a simulazioni e problemi specifici con particolare attenzione ai processi di valutazione e comunicazione legati ai concetti della </w:t>
      </w:r>
      <w:r w:rsidRPr="00654B11">
        <w:rPr>
          <w:rStyle w:val="Enfasigrassetto"/>
          <w:rFonts w:ascii="Times New Roman" w:hAnsi="Times New Roman" w:cs="Times New Roman"/>
          <w:sz w:val="24"/>
        </w:rPr>
        <w:t>prevenzione.</w:t>
      </w:r>
    </w:p>
    <w:p w:rsidR="00654B11" w:rsidRDefault="00654B11" w:rsidP="00654B11">
      <w:pPr>
        <w:spacing w:before="100" w:beforeAutospacing="1" w:after="100" w:afterAutospacing="1" w:line="240" w:lineRule="auto"/>
        <w:jc w:val="both"/>
        <w:rPr>
          <w:rStyle w:val="Enfasigrassetto"/>
          <w:rFonts w:ascii="Times New Roman" w:hAnsi="Times New Roman" w:cs="Times New Roman"/>
          <w:sz w:val="24"/>
        </w:rPr>
      </w:pPr>
    </w:p>
    <w:p w:rsidR="00654B11" w:rsidRPr="0075588B" w:rsidRDefault="00654B11" w:rsidP="00654B11">
      <w:pPr>
        <w:pStyle w:val="Titolo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DURATA DEL CORSO</w:t>
      </w:r>
    </w:p>
    <w:p w:rsidR="00654B11" w:rsidRDefault="00654B11" w:rsidP="00654B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corso ha una durata di 16 ore complessive</w:t>
      </w:r>
    </w:p>
    <w:p w:rsidR="00654B11" w:rsidRDefault="00654B11" w:rsidP="00654B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B11" w:rsidRDefault="00654B11" w:rsidP="00654B11">
      <w:pPr>
        <w:rPr>
          <w:rFonts w:ascii="Times New Roman" w:eastAsiaTheme="majorEastAsia" w:hAnsi="Times New Roman" w:cs="Times New Roman"/>
          <w:b/>
          <w:bCs/>
          <w:i/>
          <w:iCs/>
          <w:color w:val="FF0000"/>
        </w:rPr>
      </w:pPr>
      <w:r w:rsidRPr="00654B11">
        <w:rPr>
          <w:rFonts w:ascii="Times New Roman" w:eastAsiaTheme="majorEastAsia" w:hAnsi="Times New Roman" w:cs="Times New Roman"/>
          <w:b/>
          <w:bCs/>
          <w:i/>
          <w:iCs/>
          <w:color w:val="FF0000"/>
        </w:rPr>
        <w:t>ARTICOLAZIONE E CONTENUTI DEL PERCORSO FORMATIVO</w:t>
      </w:r>
    </w:p>
    <w:p w:rsidR="00654B11" w:rsidRDefault="00654B11" w:rsidP="00654B11">
      <w:pPr>
        <w:rPr>
          <w:rFonts w:ascii="Times New Roman" w:eastAsiaTheme="majorEastAsia" w:hAnsi="Times New Roman" w:cs="Times New Roman"/>
          <w:bCs/>
          <w:iCs/>
          <w:color w:val="FF0000"/>
        </w:rPr>
      </w:pPr>
    </w:p>
    <w:p w:rsidR="00654B11" w:rsidRDefault="00654B11" w:rsidP="00654B11">
      <w:pPr>
        <w:rPr>
          <w:rFonts w:ascii="Times New Roman" w:eastAsiaTheme="majorEastAsia" w:hAnsi="Times New Roman" w:cs="Times New Roman"/>
          <w:bCs/>
          <w:iCs/>
          <w:sz w:val="24"/>
        </w:rPr>
      </w:pPr>
      <w:r>
        <w:rPr>
          <w:rFonts w:ascii="Times New Roman" w:eastAsiaTheme="majorEastAsia" w:hAnsi="Times New Roman" w:cs="Times New Roman"/>
          <w:b/>
          <w:bCs/>
          <w:iCs/>
          <w:sz w:val="24"/>
        </w:rPr>
        <w:t xml:space="preserve">Modulo </w:t>
      </w:r>
      <w:r>
        <w:rPr>
          <w:rFonts w:ascii="Times New Roman" w:eastAsiaTheme="majorEastAsia" w:hAnsi="Times New Roman" w:cs="Times New Roman"/>
          <w:bCs/>
          <w:iCs/>
          <w:sz w:val="24"/>
        </w:rPr>
        <w:t xml:space="preserve"> </w:t>
      </w:r>
      <w:r w:rsidRPr="00654B11">
        <w:rPr>
          <w:rFonts w:ascii="Times New Roman" w:eastAsiaTheme="majorEastAsia" w:hAnsi="Times New Roman" w:cs="Times New Roman"/>
          <w:b/>
          <w:bCs/>
          <w:iCs/>
          <w:sz w:val="24"/>
        </w:rPr>
        <w:t>Formazione Generale</w:t>
      </w:r>
      <w:r>
        <w:rPr>
          <w:rFonts w:ascii="Times New Roman" w:eastAsiaTheme="majorEastAsia" w:hAnsi="Times New Roman" w:cs="Times New Roman"/>
          <w:bCs/>
          <w:iCs/>
          <w:sz w:val="24"/>
        </w:rPr>
        <w:t>– Rischi generici negli ambienti di lavoro (durata 4 ore)</w:t>
      </w:r>
    </w:p>
    <w:p w:rsidR="00654B11" w:rsidRDefault="00654B11" w:rsidP="00654B11">
      <w:pPr>
        <w:rPr>
          <w:rFonts w:ascii="Times New Roman" w:eastAsiaTheme="majorEastAsia" w:hAnsi="Times New Roman" w:cs="Times New Roman"/>
          <w:bCs/>
          <w:iCs/>
          <w:sz w:val="24"/>
        </w:rPr>
      </w:pPr>
      <w:r w:rsidRPr="00654B11">
        <w:rPr>
          <w:rFonts w:ascii="Times New Roman" w:eastAsiaTheme="majorEastAsia" w:hAnsi="Times New Roman" w:cs="Times New Roman"/>
          <w:b/>
          <w:bCs/>
          <w:iCs/>
          <w:sz w:val="24"/>
        </w:rPr>
        <w:t xml:space="preserve">Modulo Formazione </w:t>
      </w:r>
      <w:r>
        <w:rPr>
          <w:rFonts w:ascii="Times New Roman" w:eastAsiaTheme="majorEastAsia" w:hAnsi="Times New Roman" w:cs="Times New Roman"/>
          <w:b/>
          <w:bCs/>
          <w:iCs/>
          <w:sz w:val="24"/>
        </w:rPr>
        <w:t>Specifica</w:t>
      </w:r>
      <w:r>
        <w:rPr>
          <w:rFonts w:ascii="Times New Roman" w:eastAsiaTheme="majorEastAsia" w:hAnsi="Times New Roman" w:cs="Times New Roman"/>
          <w:bCs/>
          <w:iCs/>
          <w:sz w:val="24"/>
        </w:rPr>
        <w:t xml:space="preserve"> – Rischi specifici dell’ambiente lavorativo considerato (durata 12 ore)</w:t>
      </w:r>
    </w:p>
    <w:tbl>
      <w:tblPr>
        <w:tblW w:w="10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102"/>
        <w:gridCol w:w="1108"/>
      </w:tblGrid>
      <w:tr w:rsidR="00654B11" w:rsidRPr="0024581A" w:rsidTr="003F7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11" w:rsidRPr="0024581A" w:rsidRDefault="00654B11" w:rsidP="003F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11" w:rsidRPr="0024581A" w:rsidRDefault="00654B11" w:rsidP="003F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ARGOMENTO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11" w:rsidRPr="0024581A" w:rsidRDefault="00654B11" w:rsidP="003F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DURATA</w:t>
            </w:r>
          </w:p>
        </w:tc>
      </w:tr>
      <w:tr w:rsidR="00654B11" w:rsidRPr="0024581A" w:rsidTr="003F7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11" w:rsidRPr="0024581A" w:rsidRDefault="00654B11" w:rsidP="0065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FORMAZIONE GENERALE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11" w:rsidRPr="00654B11" w:rsidRDefault="00654B11" w:rsidP="00654B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4B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Concetto di rischio</w:t>
            </w:r>
          </w:p>
          <w:p w:rsidR="00654B11" w:rsidRPr="00654B11" w:rsidRDefault="00654B11" w:rsidP="00654B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4B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Concetto di danno</w:t>
            </w:r>
          </w:p>
          <w:p w:rsidR="00654B11" w:rsidRPr="00654B11" w:rsidRDefault="00654B11" w:rsidP="00654B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4B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Concetto di prevenzione</w:t>
            </w:r>
          </w:p>
          <w:p w:rsidR="00654B11" w:rsidRPr="00654B11" w:rsidRDefault="00654B11" w:rsidP="00654B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4B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Concetto di protezione</w:t>
            </w:r>
          </w:p>
          <w:p w:rsidR="00654B11" w:rsidRPr="00654B11" w:rsidRDefault="00654B11" w:rsidP="00654B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4B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Organizzazione delle prevenzione aziendale</w:t>
            </w:r>
          </w:p>
          <w:p w:rsidR="00654B11" w:rsidRPr="00654B11" w:rsidRDefault="00654B11" w:rsidP="00654B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4B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Diritti, doveri e sanzioni per i vari soggetti aziendali</w:t>
            </w:r>
          </w:p>
          <w:p w:rsidR="00654B11" w:rsidRPr="00654B11" w:rsidRDefault="00654B11" w:rsidP="00654B1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4B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Organi di vigilanza, controllo e assistenza</w:t>
            </w:r>
          </w:p>
          <w:p w:rsidR="00654B11" w:rsidRPr="0024581A" w:rsidRDefault="00654B11" w:rsidP="00654B1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11" w:rsidRPr="0024581A" w:rsidRDefault="00654B11" w:rsidP="003F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ORE</w:t>
            </w:r>
          </w:p>
        </w:tc>
      </w:tr>
    </w:tbl>
    <w:p w:rsidR="00654B11" w:rsidRDefault="00654B11" w:rsidP="00654B11">
      <w:pPr>
        <w:rPr>
          <w:rFonts w:ascii="Times New Roman" w:eastAsiaTheme="majorEastAsia" w:hAnsi="Times New Roman" w:cs="Times New Roman"/>
          <w:bCs/>
          <w:iCs/>
          <w:sz w:val="24"/>
        </w:rPr>
      </w:pPr>
    </w:p>
    <w:p w:rsidR="005E27EE" w:rsidRDefault="005E27EE" w:rsidP="00654B11">
      <w:pPr>
        <w:rPr>
          <w:rFonts w:ascii="Times New Roman" w:eastAsiaTheme="majorEastAsia" w:hAnsi="Times New Roman" w:cs="Times New Roman"/>
          <w:bCs/>
          <w:iCs/>
          <w:sz w:val="24"/>
        </w:rPr>
      </w:pPr>
    </w:p>
    <w:tbl>
      <w:tblPr>
        <w:tblW w:w="10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7"/>
        <w:gridCol w:w="6195"/>
        <w:gridCol w:w="1108"/>
      </w:tblGrid>
      <w:tr w:rsidR="005E27EE" w:rsidRPr="0024581A" w:rsidTr="003F7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7EE" w:rsidRPr="0024581A" w:rsidRDefault="005E27EE" w:rsidP="003F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MODULO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7EE" w:rsidRPr="0024581A" w:rsidRDefault="005E27EE" w:rsidP="003F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ARGOMENTO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7EE" w:rsidRPr="0024581A" w:rsidRDefault="005E27EE" w:rsidP="003F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DURATA</w:t>
            </w:r>
          </w:p>
        </w:tc>
      </w:tr>
      <w:tr w:rsidR="005E27EE" w:rsidRPr="0024581A" w:rsidTr="003F7D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7EE" w:rsidRPr="0024581A" w:rsidRDefault="005E27EE" w:rsidP="005E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FORMAZIONE SPECIFICA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Rischi infortuni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Meccanici generali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Elettrici generali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Macchine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Attrezzature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Cadute dall'alto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Rischi da esplosione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Rischi chimici, Nebbie - Oli - Fumi - Vapori – Polveri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Etichettatura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Rischi cancerogeni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Rischi biologici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Rischi fisici, Rumore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Rischi fisici, Vibrazione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Rischi fisici, Radiazioni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Rischi fisici, Microclima e illuminazione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Videoterminali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DPI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Organizzazione del lavoro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Ambienti di lavoro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Stress lavoro-correlato</w:t>
            </w:r>
          </w:p>
          <w:p w:rsidR="005E27EE" w:rsidRPr="005E27EE" w:rsidRDefault="005E27EE" w:rsidP="005E27E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E27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Movimentazione manuale carichi</w:t>
            </w:r>
          </w:p>
          <w:p w:rsidR="005E27EE" w:rsidRPr="0024581A" w:rsidRDefault="005E27EE" w:rsidP="003F7D0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27EE" w:rsidRPr="0024581A" w:rsidRDefault="005E27EE" w:rsidP="003F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 ORE</w:t>
            </w:r>
          </w:p>
        </w:tc>
      </w:tr>
    </w:tbl>
    <w:p w:rsidR="005E27EE" w:rsidRDefault="005E27EE" w:rsidP="00654B11">
      <w:pPr>
        <w:rPr>
          <w:rFonts w:ascii="Times New Roman" w:eastAsiaTheme="majorEastAsia" w:hAnsi="Times New Roman" w:cs="Times New Roman"/>
          <w:bCs/>
          <w:iCs/>
          <w:sz w:val="24"/>
        </w:rPr>
      </w:pPr>
    </w:p>
    <w:p w:rsidR="005E27EE" w:rsidRDefault="005E27EE" w:rsidP="00654B11">
      <w:pPr>
        <w:rPr>
          <w:rFonts w:ascii="Times New Roman" w:eastAsiaTheme="majorEastAsia" w:hAnsi="Times New Roman" w:cs="Times New Roman"/>
          <w:bCs/>
          <w:iCs/>
          <w:sz w:val="24"/>
        </w:rPr>
      </w:pPr>
    </w:p>
    <w:p w:rsidR="005E27EE" w:rsidRPr="0075588B" w:rsidRDefault="005E27EE" w:rsidP="005E27EE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MODALITÀ DI VERIFICA DELL’APPRENDIMENTO</w:t>
      </w:r>
    </w:p>
    <w:p w:rsidR="005E27EE" w:rsidRPr="0075588B" w:rsidRDefault="005E27EE" w:rsidP="005E27EE">
      <w:pPr>
        <w:pStyle w:val="NormaleWeb"/>
        <w:jc w:val="both"/>
      </w:pPr>
      <w:r w:rsidRPr="0075588B">
        <w:t xml:space="preserve">Al termine dei moduli teorici si svolge una </w:t>
      </w:r>
      <w:r w:rsidRPr="0075588B">
        <w:rPr>
          <w:rStyle w:val="Enfasigrassetto"/>
        </w:rPr>
        <w:t>prima prova di verifica</w:t>
      </w:r>
      <w:r w:rsidRPr="0075588B">
        <w:t>, nella forma di un questionario a risposta multipla. Il superamento della prova, che si intende superata con almeno il 70% delle risposte esatte, consente il passaggio alla seconda parte del corso (parte pratica). Il mancato superamento della prova, di</w:t>
      </w:r>
      <w:r>
        <w:t xml:space="preserve"> </w:t>
      </w:r>
      <w:r w:rsidRPr="0075588B">
        <w:t>converso, comporta la ripetizione dei due moduli teorici.</w:t>
      </w:r>
    </w:p>
    <w:p w:rsidR="005E27EE" w:rsidRDefault="005E27EE" w:rsidP="00654B11">
      <w:pPr>
        <w:rPr>
          <w:rFonts w:ascii="Times New Roman" w:eastAsiaTheme="majorEastAsia" w:hAnsi="Times New Roman" w:cs="Times New Roman"/>
          <w:bCs/>
          <w:iCs/>
          <w:sz w:val="24"/>
        </w:rPr>
      </w:pPr>
    </w:p>
    <w:p w:rsidR="005E27EE" w:rsidRPr="0075588B" w:rsidRDefault="005E27EE" w:rsidP="005E27EE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NUMERO DEI PARTECIPANTI</w:t>
      </w:r>
    </w:p>
    <w:p w:rsidR="005E27EE" w:rsidRPr="0075588B" w:rsidRDefault="005E27EE" w:rsidP="005E27EE">
      <w:pPr>
        <w:pStyle w:val="NormaleWeb"/>
      </w:pPr>
      <w:r w:rsidRPr="0075588B">
        <w:t xml:space="preserve">Per garantire il regolare svolgimento del </w:t>
      </w:r>
      <w:r w:rsidRPr="0075588B">
        <w:rPr>
          <w:rStyle w:val="Enfasigrassetto"/>
        </w:rPr>
        <w:t>corso teorico</w:t>
      </w:r>
      <w:r w:rsidRPr="0075588B">
        <w:t xml:space="preserve"> il numero dei partecipanti è fissato in un massimo di </w:t>
      </w:r>
      <w:r w:rsidRPr="0075588B">
        <w:rPr>
          <w:rStyle w:val="Enfasigrassetto"/>
        </w:rPr>
        <w:t>25 allievi</w:t>
      </w:r>
      <w:r w:rsidRPr="0075588B">
        <w:t>.</w:t>
      </w:r>
    </w:p>
    <w:p w:rsidR="005E27EE" w:rsidRDefault="005E27EE" w:rsidP="00654B11">
      <w:pPr>
        <w:rPr>
          <w:rFonts w:ascii="Times New Roman" w:eastAsiaTheme="majorEastAsia" w:hAnsi="Times New Roman" w:cs="Times New Roman"/>
          <w:bCs/>
          <w:iCs/>
          <w:sz w:val="24"/>
        </w:rPr>
      </w:pPr>
    </w:p>
    <w:p w:rsidR="005E27EE" w:rsidRPr="0075588B" w:rsidRDefault="005E27EE" w:rsidP="005E27EE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SEDE DI SVOLGIMENTO</w:t>
      </w:r>
    </w:p>
    <w:p w:rsidR="005E27EE" w:rsidRDefault="005E27EE" w:rsidP="005E27EE">
      <w:pPr>
        <w:pStyle w:val="NormaleWeb"/>
        <w:jc w:val="both"/>
      </w:pPr>
      <w:r w:rsidRPr="0075588B">
        <w:rPr>
          <w:rStyle w:val="Enfasigrassetto"/>
        </w:rPr>
        <w:t xml:space="preserve">Parte teorica: </w:t>
      </w:r>
      <w:r w:rsidRPr="0075588B">
        <w:t>in aula</w:t>
      </w:r>
    </w:p>
    <w:p w:rsidR="005E27EE" w:rsidRDefault="005E27EE" w:rsidP="00654B11">
      <w:pPr>
        <w:rPr>
          <w:rFonts w:ascii="Times New Roman" w:eastAsiaTheme="majorEastAsia" w:hAnsi="Times New Roman" w:cs="Times New Roman"/>
          <w:bCs/>
          <w:iCs/>
          <w:sz w:val="24"/>
        </w:rPr>
      </w:pPr>
    </w:p>
    <w:p w:rsidR="005E27EE" w:rsidRPr="0075588B" w:rsidRDefault="005E27EE" w:rsidP="005E27EE">
      <w:pPr>
        <w:pStyle w:val="Titolo4"/>
        <w:jc w:val="both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lastRenderedPageBreak/>
        <w:t>MATERIALE FORNITO AGLI ALLIEVI</w:t>
      </w:r>
    </w:p>
    <w:p w:rsidR="005E27EE" w:rsidRDefault="005E27EE" w:rsidP="005E27EE">
      <w:pPr>
        <w:pStyle w:val="NormaleWeb"/>
        <w:jc w:val="both"/>
      </w:pPr>
      <w:r w:rsidRPr="0075588B">
        <w:t xml:space="preserve">Ai partecipanti saranno fornite le </w:t>
      </w:r>
      <w:r w:rsidRPr="0075588B">
        <w:rPr>
          <w:rStyle w:val="Enfasigrassetto"/>
        </w:rPr>
        <w:t>dispense</w:t>
      </w:r>
      <w:r w:rsidRPr="0075588B">
        <w:t xml:space="preserve"> contenenti gli argomenti trattati durante la parte teorica in merito alle norme di comportamento per eseguire in sicurezza le attività di pianificazione, controllo e apposizione della segnaletica stradale durante le attività lavorative che si svolgano in presenza di traffico veicolare.</w:t>
      </w:r>
    </w:p>
    <w:p w:rsidR="005E27EE" w:rsidRPr="0075588B" w:rsidRDefault="005E27EE" w:rsidP="005E27EE">
      <w:pPr>
        <w:pStyle w:val="NormaleWeb"/>
        <w:jc w:val="both"/>
      </w:pPr>
    </w:p>
    <w:p w:rsidR="005E27EE" w:rsidRPr="0075588B" w:rsidRDefault="005E27EE" w:rsidP="005E27EE">
      <w:pPr>
        <w:pStyle w:val="Titolo4"/>
        <w:jc w:val="both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CERTIFICAZIONE</w:t>
      </w:r>
    </w:p>
    <w:p w:rsidR="005E27EE" w:rsidRPr="0075588B" w:rsidRDefault="005E27EE" w:rsidP="005E27EE">
      <w:pPr>
        <w:pStyle w:val="NormaleWeb"/>
        <w:jc w:val="both"/>
      </w:pPr>
      <w:r w:rsidRPr="0075588B">
        <w:t xml:space="preserve">Al termine del percorso formativo, previo superamento della verifica intermedia di apprendimento e della prova pratica di verifica finale, unitamente a una presenza pari almeno al 90% del monte ore, sarà rilasciata agli allievi la </w:t>
      </w:r>
      <w:r w:rsidRPr="0075588B">
        <w:rPr>
          <w:rStyle w:val="Enfasigrassetto"/>
        </w:rPr>
        <w:t>certificazione attestante l’avvenuta formazione</w:t>
      </w:r>
      <w:r w:rsidRPr="0075588B">
        <w:t xml:space="preserve"> così come previsto dal paragrafo 3 dell’Allegato II al Decreto Interministeriale del 4 marzo 2013.</w:t>
      </w:r>
    </w:p>
    <w:p w:rsidR="005E27EE" w:rsidRPr="00654B11" w:rsidRDefault="005E27EE" w:rsidP="00654B11">
      <w:pPr>
        <w:rPr>
          <w:rFonts w:ascii="Times New Roman" w:eastAsiaTheme="majorEastAsia" w:hAnsi="Times New Roman" w:cs="Times New Roman"/>
          <w:bCs/>
          <w:iCs/>
          <w:sz w:val="24"/>
        </w:rPr>
      </w:pPr>
    </w:p>
    <w:sectPr w:rsidR="005E27EE" w:rsidRPr="00654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4F09"/>
    <w:multiLevelType w:val="multilevel"/>
    <w:tmpl w:val="AE84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D2718"/>
    <w:multiLevelType w:val="multilevel"/>
    <w:tmpl w:val="F7C6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D5406"/>
    <w:multiLevelType w:val="multilevel"/>
    <w:tmpl w:val="7034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11"/>
    <w:rsid w:val="005E27EE"/>
    <w:rsid w:val="00654B11"/>
    <w:rsid w:val="00CA0102"/>
    <w:rsid w:val="00E6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4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4B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B1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54B11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4B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65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4B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4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4B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B1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54B11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4B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65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4B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2014-09-10T16:12:00Z</dcterms:created>
  <dcterms:modified xsi:type="dcterms:W3CDTF">2014-09-10T16:46:00Z</dcterms:modified>
</cp:coreProperties>
</file>